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Arial"/>
          <w:sz w:val="24"/>
          <w:szCs w:val="24"/>
        </w:rPr>
      </w:pPr>
      <w:r>
        <w:rPr>
          <w:rFonts w:ascii="Arial" w:hAnsi="Arial" w:cs="Arial"/>
          <w:sz w:val="24"/>
          <w:szCs w:val="24"/>
        </w:rPr>
        <w:t>The purpose of this report and the consultations that will take place with your child’s Personal Tutor is:</w:t>
      </w:r>
    </w:p>
    <w:p>
      <w:pPr>
        <w:rPr>
          <w:rFonts w:ascii="Arial" w:hAnsi="Arial" w:cs="Arial"/>
          <w:sz w:val="24"/>
          <w:szCs w:val="24"/>
        </w:rPr>
      </w:pPr>
    </w:p>
    <w:p>
      <w:pPr>
        <w:pStyle w:val="ListParagraph"/>
        <w:numPr>
          <w:ilvl w:val="0"/>
          <w:numId w:val="3"/>
        </w:numPr>
        <w:rPr>
          <w:rFonts w:ascii="Arial" w:hAnsi="Arial" w:cs="Arial"/>
          <w:sz w:val="24"/>
          <w:szCs w:val="24"/>
        </w:rPr>
      </w:pPr>
      <w:r>
        <w:rPr>
          <w:rFonts w:ascii="Arial" w:hAnsi="Arial" w:cs="Arial"/>
          <w:sz w:val="24"/>
          <w:szCs w:val="24"/>
        </w:rPr>
        <w:t>To discuss the start that your child has made to Landau Forte College – how they have settled in, made new friends etc.,</w:t>
      </w:r>
    </w:p>
    <w:p>
      <w:pPr>
        <w:pStyle w:val="ListParagraph"/>
        <w:numPr>
          <w:ilvl w:val="0"/>
          <w:numId w:val="3"/>
        </w:numPr>
        <w:rPr>
          <w:rFonts w:ascii="Arial" w:hAnsi="Arial" w:cs="Arial"/>
          <w:sz w:val="24"/>
          <w:szCs w:val="24"/>
        </w:rPr>
      </w:pPr>
      <w:r>
        <w:rPr>
          <w:rFonts w:ascii="Arial" w:hAnsi="Arial" w:cs="Arial"/>
          <w:sz w:val="24"/>
          <w:szCs w:val="24"/>
        </w:rPr>
        <w:t xml:space="preserve">To review the targets </w:t>
      </w:r>
      <w:proofErr w:type="gramStart"/>
      <w:r>
        <w:rPr>
          <w:rFonts w:ascii="Arial" w:hAnsi="Arial" w:cs="Arial"/>
          <w:sz w:val="24"/>
          <w:szCs w:val="24"/>
        </w:rPr>
        <w:t>that have</w:t>
      </w:r>
      <w:proofErr w:type="gramEnd"/>
      <w:r>
        <w:rPr>
          <w:rFonts w:ascii="Arial" w:hAnsi="Arial" w:cs="Arial"/>
          <w:sz w:val="24"/>
          <w:szCs w:val="24"/>
        </w:rPr>
        <w:t xml:space="preserve"> been set in all subject areas for your child.</w:t>
      </w:r>
    </w:p>
    <w:p>
      <w:pPr>
        <w:pStyle w:val="ListParagraph"/>
        <w:numPr>
          <w:ilvl w:val="0"/>
          <w:numId w:val="3"/>
        </w:numPr>
        <w:rPr>
          <w:rFonts w:ascii="Arial" w:hAnsi="Arial" w:cs="Arial"/>
          <w:sz w:val="24"/>
          <w:szCs w:val="24"/>
        </w:rPr>
      </w:pPr>
      <w:r>
        <w:rPr>
          <w:rFonts w:ascii="Arial" w:hAnsi="Arial" w:cs="Arial"/>
          <w:sz w:val="24"/>
          <w:szCs w:val="24"/>
        </w:rPr>
        <w:t>To review the estimated final levels your child’s tutors have made in all subject areas.</w:t>
      </w:r>
    </w:p>
    <w:p>
      <w:pPr>
        <w:pStyle w:val="ListParagraph"/>
        <w:numPr>
          <w:ilvl w:val="0"/>
          <w:numId w:val="3"/>
        </w:numPr>
        <w:rPr>
          <w:rFonts w:ascii="Arial" w:hAnsi="Arial" w:cs="Arial"/>
          <w:sz w:val="24"/>
          <w:szCs w:val="24"/>
        </w:rPr>
      </w:pPr>
      <w:r>
        <w:rPr>
          <w:rFonts w:ascii="Arial" w:hAnsi="Arial" w:cs="Arial"/>
          <w:sz w:val="24"/>
          <w:szCs w:val="24"/>
        </w:rPr>
        <w:t>To review the effort levels awarded.</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Your child’s Personal Tutor will make contact with you (via your child) to arrange a mutually </w:t>
      </w:r>
      <w:proofErr w:type="gramStart"/>
      <w:r>
        <w:rPr>
          <w:rFonts w:ascii="Arial" w:hAnsi="Arial" w:cs="Arial"/>
          <w:sz w:val="24"/>
          <w:szCs w:val="24"/>
        </w:rPr>
        <w:t>convenient  time</w:t>
      </w:r>
      <w:proofErr w:type="gramEnd"/>
      <w:r>
        <w:rPr>
          <w:rFonts w:ascii="Arial" w:hAnsi="Arial" w:cs="Arial"/>
          <w:sz w:val="24"/>
          <w:szCs w:val="24"/>
        </w:rPr>
        <w:t xml:space="preserve"> to meet between Monday 09 December to Friday 20 December.  If possible, both Parents/Carers should attend the meeting and your child will also be present.  Personal Tutors will go through the report and discuss other important areas such as attendance, personal organisation, participation in extension programmes and your child’s wider achievements.  Personal Tutors will be able to explain the data on the report </w:t>
      </w:r>
      <w:proofErr w:type="gramStart"/>
      <w:r>
        <w:rPr>
          <w:rFonts w:ascii="Arial" w:hAnsi="Arial" w:cs="Arial"/>
          <w:sz w:val="24"/>
          <w:szCs w:val="24"/>
        </w:rPr>
        <w:t>however,</w:t>
      </w:r>
      <w:proofErr w:type="gramEnd"/>
      <w:r>
        <w:rPr>
          <w:rFonts w:ascii="Arial" w:hAnsi="Arial" w:cs="Arial"/>
          <w:sz w:val="24"/>
          <w:szCs w:val="24"/>
        </w:rPr>
        <w:t xml:space="preserve"> the following information may be useful for you to read before the meeting:</w:t>
      </w:r>
    </w:p>
    <w:p>
      <w:pPr>
        <w:rPr>
          <w:rFonts w:ascii="Arial" w:hAnsi="Arial" w:cs="Arial"/>
          <w:sz w:val="24"/>
          <w:szCs w:val="24"/>
        </w:rPr>
      </w:pPr>
    </w:p>
    <w:p>
      <w:pPr>
        <w:pStyle w:val="ListParagraph"/>
        <w:numPr>
          <w:ilvl w:val="0"/>
          <w:numId w:val="1"/>
        </w:numPr>
        <w:rPr>
          <w:rFonts w:ascii="Arial" w:hAnsi="Arial" w:cs="Arial"/>
          <w:sz w:val="24"/>
          <w:szCs w:val="24"/>
        </w:rPr>
      </w:pPr>
      <w:r>
        <w:rPr>
          <w:rFonts w:ascii="Arial" w:hAnsi="Arial" w:cs="Arial"/>
          <w:sz w:val="24"/>
          <w:szCs w:val="24"/>
        </w:rPr>
        <w:t xml:space="preserve">The Progress Report shows your child’s </w:t>
      </w:r>
      <w:r>
        <w:rPr>
          <w:rFonts w:ascii="Arial" w:hAnsi="Arial" w:cs="Arial"/>
          <w:b/>
          <w:sz w:val="24"/>
          <w:szCs w:val="24"/>
        </w:rPr>
        <w:t>Minimum Expected End of Key Stage Target</w:t>
      </w:r>
      <w:r>
        <w:rPr>
          <w:rFonts w:ascii="Arial" w:hAnsi="Arial" w:cs="Arial"/>
          <w:sz w:val="24"/>
          <w:szCs w:val="24"/>
        </w:rPr>
        <w:t xml:space="preserve"> and an </w:t>
      </w:r>
      <w:r>
        <w:rPr>
          <w:rFonts w:ascii="Arial" w:hAnsi="Arial" w:cs="Arial"/>
          <w:b/>
          <w:sz w:val="24"/>
          <w:szCs w:val="24"/>
        </w:rPr>
        <w:t>Aspirational End of Key Stage Target</w:t>
      </w:r>
      <w:r>
        <w:rPr>
          <w:rFonts w:ascii="Arial" w:hAnsi="Arial" w:cs="Arial"/>
          <w:sz w:val="24"/>
          <w:szCs w:val="24"/>
        </w:rPr>
        <w:t xml:space="preserve"> for each subject.  </w:t>
      </w:r>
    </w:p>
    <w:p>
      <w:pPr>
        <w:ind w:left="644" w:firstLine="16"/>
        <w:rPr>
          <w:rFonts w:ascii="Arial" w:hAnsi="Arial" w:cs="Arial"/>
          <w:sz w:val="24"/>
          <w:szCs w:val="24"/>
        </w:rPr>
      </w:pPr>
      <w:r>
        <w:rPr>
          <w:rFonts w:ascii="Arial" w:hAnsi="Arial" w:cs="Arial"/>
          <w:sz w:val="24"/>
          <w:szCs w:val="24"/>
        </w:rPr>
        <w:t xml:space="preserve">These targets have been set using your child’s end of Key Stage 2 Mathematics and English SAT scores. </w:t>
      </w:r>
    </w:p>
    <w:p>
      <w:pPr>
        <w:rPr>
          <w:rFonts w:ascii="Arial" w:hAnsi="Arial" w:cs="Arial"/>
          <w:sz w:val="24"/>
          <w:szCs w:val="24"/>
        </w:rPr>
      </w:pPr>
    </w:p>
    <w:p>
      <w:pPr>
        <w:pStyle w:val="ListParagraph"/>
        <w:numPr>
          <w:ilvl w:val="0"/>
          <w:numId w:val="1"/>
        </w:numPr>
        <w:rPr>
          <w:rFonts w:ascii="Arial" w:hAnsi="Arial" w:cs="Arial"/>
          <w:sz w:val="24"/>
          <w:szCs w:val="24"/>
        </w:rPr>
      </w:pPr>
      <w:r>
        <w:rPr>
          <w:rFonts w:ascii="Arial" w:hAnsi="Arial" w:cs="Arial"/>
          <w:sz w:val="24"/>
          <w:szCs w:val="24"/>
        </w:rPr>
        <w:t xml:space="preserve">The Progress report also provides an estimate of your child’s attainment levels.  This is measured by assessment </w:t>
      </w:r>
      <w:r>
        <w:rPr>
          <w:rFonts w:ascii="Arial" w:hAnsi="Arial" w:cs="Arial"/>
          <w:i/>
          <w:sz w:val="24"/>
          <w:szCs w:val="24"/>
        </w:rPr>
        <w:t>for</w:t>
      </w:r>
      <w:r>
        <w:rPr>
          <w:rFonts w:ascii="Arial" w:hAnsi="Arial" w:cs="Arial"/>
          <w:sz w:val="24"/>
          <w:szCs w:val="24"/>
        </w:rPr>
        <w:t xml:space="preserve"> and </w:t>
      </w:r>
      <w:r>
        <w:rPr>
          <w:rFonts w:ascii="Arial" w:hAnsi="Arial" w:cs="Arial"/>
          <w:i/>
          <w:sz w:val="24"/>
          <w:szCs w:val="24"/>
        </w:rPr>
        <w:t>of</w:t>
      </w:r>
      <w:r>
        <w:rPr>
          <w:rFonts w:ascii="Arial" w:hAnsi="Arial" w:cs="Arial"/>
          <w:sz w:val="24"/>
          <w:szCs w:val="24"/>
        </w:rPr>
        <w:t xml:space="preserve"> learning.  For example, contributions to discussions in learning sessions, responses to oral questions posed by learning tutors and other students, peer and self-assessment</w:t>
      </w:r>
      <w:bookmarkStart w:id="0" w:name="_GoBack"/>
      <w:bookmarkEnd w:id="0"/>
      <w:r>
        <w:rPr>
          <w:rFonts w:ascii="Arial" w:hAnsi="Arial" w:cs="Arial"/>
          <w:sz w:val="24"/>
          <w:szCs w:val="24"/>
        </w:rPr>
        <w:t xml:space="preserve"> are examples of assessment </w:t>
      </w:r>
      <w:r>
        <w:rPr>
          <w:rFonts w:ascii="Arial" w:hAnsi="Arial" w:cs="Arial"/>
          <w:i/>
          <w:sz w:val="24"/>
          <w:szCs w:val="24"/>
        </w:rPr>
        <w:t>for</w:t>
      </w:r>
      <w:r>
        <w:rPr>
          <w:rFonts w:ascii="Arial" w:hAnsi="Arial" w:cs="Arial"/>
          <w:sz w:val="24"/>
          <w:szCs w:val="24"/>
        </w:rPr>
        <w:t xml:space="preserve"> learning; summative tests are an example of assessment </w:t>
      </w:r>
      <w:r>
        <w:rPr>
          <w:rFonts w:ascii="Arial" w:hAnsi="Arial" w:cs="Arial"/>
          <w:i/>
          <w:sz w:val="24"/>
          <w:szCs w:val="24"/>
        </w:rPr>
        <w:t>of</w:t>
      </w:r>
      <w:r>
        <w:rPr>
          <w:rFonts w:ascii="Arial" w:hAnsi="Arial" w:cs="Arial"/>
          <w:sz w:val="24"/>
          <w:szCs w:val="24"/>
        </w:rPr>
        <w:t xml:space="preserve"> learning.</w:t>
      </w:r>
    </w:p>
    <w:p>
      <w:pPr>
        <w:pStyle w:val="ListParagraph"/>
        <w:rPr>
          <w:rFonts w:ascii="Arial" w:hAnsi="Arial" w:cs="Arial"/>
          <w:sz w:val="24"/>
          <w:szCs w:val="24"/>
        </w:rPr>
      </w:pPr>
    </w:p>
    <w:p>
      <w:pPr>
        <w:pStyle w:val="ListParagraph"/>
        <w:numPr>
          <w:ilvl w:val="0"/>
          <w:numId w:val="1"/>
        </w:numPr>
        <w:rPr>
          <w:rFonts w:ascii="Arial" w:hAnsi="Arial" w:cs="Arial"/>
          <w:sz w:val="24"/>
          <w:szCs w:val="24"/>
        </w:rPr>
      </w:pPr>
      <w:r>
        <w:rPr>
          <w:rFonts w:ascii="Arial" w:hAnsi="Arial" w:cs="Arial"/>
          <w:sz w:val="24"/>
          <w:szCs w:val="24"/>
        </w:rPr>
        <w:t xml:space="preserve">Attainment is measured and shown on reports as </w:t>
      </w:r>
      <w:r>
        <w:rPr>
          <w:rFonts w:ascii="Arial" w:hAnsi="Arial" w:cs="Arial"/>
          <w:b/>
          <w:sz w:val="24"/>
          <w:szCs w:val="24"/>
        </w:rPr>
        <w:t>National Curriculum Levels</w:t>
      </w:r>
      <w:r>
        <w:rPr>
          <w:rFonts w:ascii="Arial" w:hAnsi="Arial" w:cs="Arial"/>
          <w:sz w:val="24"/>
          <w:szCs w:val="24"/>
        </w:rPr>
        <w:t xml:space="preserve"> using the </w:t>
      </w:r>
      <w:r>
        <w:rPr>
          <w:rFonts w:ascii="Arial" w:hAnsi="Arial" w:cs="Arial"/>
          <w:b/>
          <w:sz w:val="24"/>
          <w:szCs w:val="24"/>
        </w:rPr>
        <w:t>sub levels</w:t>
      </w:r>
      <w:r>
        <w:rPr>
          <w:rFonts w:ascii="Arial" w:hAnsi="Arial" w:cs="Arial"/>
          <w:sz w:val="24"/>
          <w:szCs w:val="24"/>
        </w:rPr>
        <w:t xml:space="preserve"> </w:t>
      </w:r>
      <w:r>
        <w:rPr>
          <w:rFonts w:ascii="Arial" w:hAnsi="Arial" w:cs="Arial"/>
          <w:b/>
          <w:sz w:val="24"/>
          <w:szCs w:val="24"/>
        </w:rPr>
        <w:t>a</w:t>
      </w:r>
      <w:r>
        <w:rPr>
          <w:rFonts w:ascii="Arial" w:hAnsi="Arial" w:cs="Arial"/>
          <w:sz w:val="24"/>
          <w:szCs w:val="24"/>
        </w:rPr>
        <w:t xml:space="preserve">, </w:t>
      </w:r>
      <w:r>
        <w:rPr>
          <w:rFonts w:ascii="Arial" w:hAnsi="Arial" w:cs="Arial"/>
          <w:b/>
          <w:sz w:val="24"/>
          <w:szCs w:val="24"/>
        </w:rPr>
        <w:t>b</w:t>
      </w:r>
      <w:r>
        <w:rPr>
          <w:rFonts w:ascii="Arial" w:hAnsi="Arial" w:cs="Arial"/>
          <w:sz w:val="24"/>
          <w:szCs w:val="24"/>
        </w:rPr>
        <w:t xml:space="preserve"> and </w:t>
      </w:r>
      <w:r>
        <w:rPr>
          <w:rFonts w:ascii="Arial" w:hAnsi="Arial" w:cs="Arial"/>
          <w:b/>
          <w:sz w:val="24"/>
          <w:szCs w:val="24"/>
        </w:rPr>
        <w:t>c</w:t>
      </w:r>
      <w:r>
        <w:rPr>
          <w:rFonts w:ascii="Arial" w:hAnsi="Arial" w:cs="Arial"/>
          <w:sz w:val="24"/>
          <w:szCs w:val="24"/>
        </w:rPr>
        <w:t xml:space="preserve"> in all subjects except for Performing Arts where current attainment is graded A-D.  All grading systems are explained by a key at the bottom of each report.</w:t>
      </w:r>
    </w:p>
    <w:p>
      <w:pPr>
        <w:rPr>
          <w:rFonts w:ascii="Arial" w:hAnsi="Arial" w:cs="Arial"/>
          <w:sz w:val="24"/>
          <w:szCs w:val="24"/>
        </w:rPr>
      </w:pPr>
    </w:p>
    <w:p>
      <w:pPr>
        <w:pStyle w:val="ListParagraph"/>
        <w:numPr>
          <w:ilvl w:val="0"/>
          <w:numId w:val="1"/>
        </w:numPr>
        <w:rPr>
          <w:sz w:val="24"/>
          <w:szCs w:val="24"/>
        </w:rPr>
      </w:pPr>
      <w:r>
        <w:rPr>
          <w:rFonts w:ascii="Arial" w:hAnsi="Arial" w:cs="Arial"/>
          <w:sz w:val="24"/>
          <w:szCs w:val="24"/>
        </w:rPr>
        <w:t xml:space="preserve">Each time a Progress Report is issued your child’s learning tutors will provide data on their </w:t>
      </w:r>
      <w:r>
        <w:rPr>
          <w:rFonts w:ascii="Arial" w:hAnsi="Arial" w:cs="Arial"/>
          <w:b/>
          <w:sz w:val="24"/>
          <w:szCs w:val="24"/>
        </w:rPr>
        <w:t>current effort</w:t>
      </w:r>
      <w:r>
        <w:rPr>
          <w:rFonts w:ascii="Arial" w:hAnsi="Arial" w:cs="Arial"/>
          <w:sz w:val="24"/>
          <w:szCs w:val="24"/>
        </w:rPr>
        <w:t xml:space="preserve"> (how effectively they have been working) graded 1-4 (where 1 is highest).  It is very important that effort is maximised so that your child can achieve their potential both in terms of their academic attainment and achievement but also in terms of their contribution to the College.</w:t>
      </w:r>
    </w:p>
    <w:p>
      <w:pPr>
        <w:rPr>
          <w:rFonts w:ascii="Arial" w:hAnsi="Arial" w:cs="Arial"/>
          <w:sz w:val="24"/>
          <w:szCs w:val="24"/>
        </w:rPr>
      </w:pPr>
    </w:p>
    <w:p>
      <w:pPr>
        <w:pStyle w:val="ListParagraph"/>
        <w:numPr>
          <w:ilvl w:val="0"/>
          <w:numId w:val="1"/>
        </w:numPr>
        <w:rPr>
          <w:rFonts w:ascii="Arial" w:hAnsi="Arial" w:cs="Arial"/>
          <w:sz w:val="24"/>
          <w:szCs w:val="24"/>
        </w:rPr>
      </w:pPr>
      <w:r>
        <w:rPr>
          <w:rFonts w:ascii="Arial" w:hAnsi="Arial" w:cs="Arial"/>
          <w:sz w:val="24"/>
          <w:szCs w:val="24"/>
        </w:rPr>
        <w:t xml:space="preserve">Some subjects will have been experienced by many of our students for the first time or at least in a new form.  This is particularly true of </w:t>
      </w:r>
      <w:r>
        <w:rPr>
          <w:rFonts w:ascii="Arial" w:hAnsi="Arial" w:cs="Arial"/>
          <w:b/>
          <w:sz w:val="24"/>
          <w:szCs w:val="24"/>
        </w:rPr>
        <w:t>German</w:t>
      </w:r>
      <w:r>
        <w:rPr>
          <w:rFonts w:ascii="Arial" w:hAnsi="Arial" w:cs="Arial"/>
          <w:sz w:val="24"/>
          <w:szCs w:val="24"/>
        </w:rPr>
        <w:t xml:space="preserve"> </w:t>
      </w:r>
      <w:r>
        <w:rPr>
          <w:rFonts w:ascii="Arial" w:hAnsi="Arial" w:cs="Arial"/>
          <w:b/>
          <w:sz w:val="24"/>
          <w:szCs w:val="24"/>
        </w:rPr>
        <w:t>and Spanish</w:t>
      </w:r>
      <w:r>
        <w:rPr>
          <w:rFonts w:ascii="Arial" w:hAnsi="Arial" w:cs="Arial"/>
          <w:sz w:val="24"/>
          <w:szCs w:val="24"/>
        </w:rPr>
        <w:t xml:space="preserve"> where almost all of our students have no experience of learning these languages previously.  </w:t>
      </w:r>
    </w:p>
    <w:p>
      <w:pPr>
        <w:pStyle w:val="ListParagraph"/>
        <w:rPr>
          <w:rFonts w:ascii="Arial" w:hAnsi="Arial" w:cs="Arial"/>
          <w:sz w:val="24"/>
          <w:szCs w:val="24"/>
        </w:rPr>
      </w:pPr>
    </w:p>
    <w:sectPr>
      <w:headerReference w:type="default" r:id="rId8"/>
      <w:pgSz w:w="11906" w:h="16838"/>
      <w:pgMar w:top="1985"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bottom w:val="single" w:sz="12" w:space="1" w:color="auto"/>
      </w:pBdr>
      <w:jc w:val="center"/>
      <w:rPr>
        <w:rFonts w:ascii="Arial" w:hAnsi="Arial" w:cs="Arial"/>
        <w:b/>
        <w:sz w:val="40"/>
        <w:szCs w:val="40"/>
      </w:rPr>
    </w:pPr>
    <w:r>
      <w:rPr>
        <w:rFonts w:ascii="Arial" w:hAnsi="Arial" w:cs="Arial"/>
        <w:b/>
        <w:sz w:val="40"/>
        <w:szCs w:val="40"/>
      </w:rPr>
      <w:t>Year 7 Progress Reports &amp; Consultations</w:t>
    </w:r>
  </w:p>
  <w:p>
    <w:pPr>
      <w:pBdr>
        <w:bottom w:val="single" w:sz="12" w:space="1" w:color="auto"/>
      </w:pBdr>
      <w:jc w:val="center"/>
      <w:rPr>
        <w:rFonts w:ascii="Arial" w:hAnsi="Arial" w:cs="Arial"/>
        <w:b/>
        <w:sz w:val="40"/>
        <w:szCs w:val="40"/>
      </w:rPr>
    </w:pPr>
    <w:r>
      <w:rPr>
        <w:rFonts w:ascii="Arial" w:hAnsi="Arial" w:cs="Arial"/>
        <w:b/>
        <w:sz w:val="40"/>
        <w:szCs w:val="40"/>
      </w:rPr>
      <w:t xml:space="preserve"> Guidance for Parents/Carers</w:t>
    </w:r>
  </w:p>
  <w:p>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C0274"/>
    <w:multiLevelType w:val="hybridMultilevel"/>
    <w:tmpl w:val="3FFAD6B0"/>
    <w:lvl w:ilvl="0" w:tplc="08090001">
      <w:start w:val="1"/>
      <w:numFmt w:val="bullet"/>
      <w:lvlText w:val=""/>
      <w:lvlJc w:val="left"/>
      <w:pPr>
        <w:ind w:left="64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7C872625"/>
    <w:multiLevelType w:val="hybridMultilevel"/>
    <w:tmpl w:val="2E3AAE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Coffeye</dc:creator>
  <cp:lastModifiedBy>Walendziewski Miss L</cp:lastModifiedBy>
  <cp:revision>4</cp:revision>
  <cp:lastPrinted>2013-11-29T11:48:00Z</cp:lastPrinted>
  <dcterms:created xsi:type="dcterms:W3CDTF">2013-11-29T11:52:00Z</dcterms:created>
  <dcterms:modified xsi:type="dcterms:W3CDTF">2013-12-04T16:12:00Z</dcterms:modified>
</cp:coreProperties>
</file>